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62E2" w14:textId="77777777" w:rsidR="005A393B" w:rsidRDefault="005A393B" w:rsidP="005A393B">
      <w:pPr>
        <w:pStyle w:val="Heading3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OBSTETRICS - LABOUR PROGRESS NOTE</w:t>
      </w:r>
    </w:p>
    <w:p w14:paraId="47156C64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BEC0E93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and time</w:t>
      </w:r>
    </w:p>
    <w:p w14:paraId="49F7D380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379B4E2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Subjective: </w:t>
      </w:r>
    </w:p>
    <w:p w14:paraId="2F1D24B5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Analgesia: epidural?</w:t>
      </w:r>
    </w:p>
    <w:p w14:paraId="0C160F18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Pitocin? Dose?</w:t>
      </w:r>
    </w:p>
    <w:p w14:paraId="454DCF4E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Coping?</w:t>
      </w:r>
    </w:p>
    <w:p w14:paraId="5516B708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8839F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Objective:</w:t>
      </w:r>
    </w:p>
    <w:p w14:paraId="215E632C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FHR assessment – baseline, note variability, </w:t>
      </w:r>
      <w:proofErr w:type="spellStart"/>
      <w:r>
        <w:rPr>
          <w:rFonts w:ascii="Arial" w:eastAsia="Arial" w:hAnsi="Arial" w:cs="Arial"/>
          <w:sz w:val="22"/>
          <w:szCs w:val="22"/>
        </w:rPr>
        <w:t>accels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deccels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D0F64DA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Contractions – frequency, strength</w:t>
      </w:r>
    </w:p>
    <w:p w14:paraId="129CDF2E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72AB557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Exam</w:t>
      </w:r>
      <w:r>
        <w:rPr>
          <w:rFonts w:ascii="Arial" w:eastAsia="Arial" w:hAnsi="Arial" w:cs="Arial"/>
          <w:sz w:val="22"/>
          <w:szCs w:val="22"/>
        </w:rPr>
        <w:t>: cervical dilation, effacement, station, position, fluid (meconium? blood tinged? clear?)</w:t>
      </w:r>
    </w:p>
    <w:p w14:paraId="2C7B84FA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ARM – head well applied before and after ARM? FHR after ARM?</w:t>
      </w:r>
    </w:p>
    <w:p w14:paraId="19A93168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AD91A4F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Impression:</w:t>
      </w:r>
      <w:r>
        <w:rPr>
          <w:rFonts w:ascii="Arial" w:eastAsia="Arial" w:hAnsi="Arial" w:cs="Arial"/>
          <w:sz w:val="22"/>
          <w:szCs w:val="22"/>
        </w:rPr>
        <w:t xml:space="preserve"> progress or not, reassuring fetal status or not</w:t>
      </w:r>
    </w:p>
    <w:p w14:paraId="45D2ECAA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7CE16CA" w14:textId="77777777" w:rsidR="005A393B" w:rsidRDefault="005A393B" w:rsidP="005A393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Plan: </w:t>
      </w:r>
      <w:r>
        <w:rPr>
          <w:rFonts w:ascii="Arial" w:eastAsia="Arial" w:hAnsi="Arial" w:cs="Arial"/>
          <w:sz w:val="22"/>
          <w:szCs w:val="22"/>
        </w:rPr>
        <w:t>continue current management or change, reassess in __ hours</w:t>
      </w:r>
    </w:p>
    <w:p w14:paraId="40CFDA5C" w14:textId="77777777" w:rsidR="00FC0F52" w:rsidRPr="005A393B" w:rsidRDefault="00FC0F52" w:rsidP="005A393B"/>
    <w:sectPr w:rsidR="00FC0F52" w:rsidRPr="005A39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3033"/>
    <w:multiLevelType w:val="multilevel"/>
    <w:tmpl w:val="95649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B61DCB"/>
    <w:multiLevelType w:val="multilevel"/>
    <w:tmpl w:val="74A8B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D5"/>
    <w:rsid w:val="0011346A"/>
    <w:rsid w:val="001838F8"/>
    <w:rsid w:val="001F51BD"/>
    <w:rsid w:val="00223009"/>
    <w:rsid w:val="00263D9C"/>
    <w:rsid w:val="002774D7"/>
    <w:rsid w:val="002961D0"/>
    <w:rsid w:val="002C2BC2"/>
    <w:rsid w:val="003427E2"/>
    <w:rsid w:val="004C655D"/>
    <w:rsid w:val="00511ED6"/>
    <w:rsid w:val="00544796"/>
    <w:rsid w:val="005471E7"/>
    <w:rsid w:val="005A393B"/>
    <w:rsid w:val="005B60D6"/>
    <w:rsid w:val="005F30C6"/>
    <w:rsid w:val="006D7380"/>
    <w:rsid w:val="00736421"/>
    <w:rsid w:val="0078782B"/>
    <w:rsid w:val="007A32CF"/>
    <w:rsid w:val="007D6CC9"/>
    <w:rsid w:val="007E0C15"/>
    <w:rsid w:val="00815DD8"/>
    <w:rsid w:val="0085797E"/>
    <w:rsid w:val="0089425A"/>
    <w:rsid w:val="009055D1"/>
    <w:rsid w:val="00914CF6"/>
    <w:rsid w:val="009525C5"/>
    <w:rsid w:val="00963699"/>
    <w:rsid w:val="00A245D5"/>
    <w:rsid w:val="00A67941"/>
    <w:rsid w:val="00A75A0D"/>
    <w:rsid w:val="00AA2D15"/>
    <w:rsid w:val="00AD640C"/>
    <w:rsid w:val="00C062DD"/>
    <w:rsid w:val="00CD47D1"/>
    <w:rsid w:val="00CF15B7"/>
    <w:rsid w:val="00D8452A"/>
    <w:rsid w:val="00DF3B7A"/>
    <w:rsid w:val="00F011F1"/>
    <w:rsid w:val="00F05074"/>
    <w:rsid w:val="00FC0F52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B8CCA"/>
  <w15:chartTrackingRefBased/>
  <w15:docId w15:val="{08902809-C93B-7540-9923-3BD40D8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D5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9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393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Xu</dc:creator>
  <cp:keywords/>
  <dc:description/>
  <cp:lastModifiedBy>Xin Xu</cp:lastModifiedBy>
  <cp:revision>2</cp:revision>
  <dcterms:created xsi:type="dcterms:W3CDTF">2021-09-29T02:04:00Z</dcterms:created>
  <dcterms:modified xsi:type="dcterms:W3CDTF">2021-09-29T02:04:00Z</dcterms:modified>
</cp:coreProperties>
</file>